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8FC" w:rsidRPr="00166604" w:rsidRDefault="00FA48FC" w:rsidP="00FA48FC">
      <w:pPr>
        <w:bidi w:val="0"/>
        <w:jc w:val="center"/>
        <w:rPr>
          <w:rFonts w:ascii="Arial" w:hAnsi="Arial" w:cs="Arial"/>
          <w:b/>
          <w:bCs/>
          <w:sz w:val="56"/>
          <w:szCs w:val="56"/>
          <w:lang w:val="ro-RO"/>
        </w:rPr>
      </w:pPr>
      <w:r w:rsidRPr="00166604">
        <w:rPr>
          <w:rFonts w:ascii="Arial" w:hAnsi="Arial" w:cs="Arial"/>
          <w:b/>
          <w:bCs/>
          <w:noProof/>
          <w:sz w:val="56"/>
          <w:szCs w:val="56"/>
          <w:lang w:bidi="ar-SA"/>
        </w:rPr>
        <w:drawing>
          <wp:inline distT="0" distB="0" distL="0" distR="0">
            <wp:extent cx="3807001" cy="1790700"/>
            <wp:effectExtent l="19050" t="0" r="2999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4366" cy="1794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8FC" w:rsidRPr="00166604" w:rsidRDefault="00FA48FC" w:rsidP="00FA48FC">
      <w:pPr>
        <w:bidi w:val="0"/>
        <w:jc w:val="center"/>
        <w:rPr>
          <w:rFonts w:ascii="Arial" w:hAnsi="Arial" w:cs="Arial"/>
          <w:b/>
          <w:bCs/>
          <w:sz w:val="56"/>
          <w:szCs w:val="56"/>
          <w:lang w:val="ro-RO"/>
        </w:rPr>
      </w:pPr>
    </w:p>
    <w:p w:rsidR="00FA48FC" w:rsidRPr="00166604" w:rsidRDefault="00F26B94" w:rsidP="00DE67BE">
      <w:pPr>
        <w:bidi w:val="0"/>
        <w:jc w:val="center"/>
        <w:rPr>
          <w:rFonts w:ascii="Arial" w:hAnsi="Arial" w:cs="Arial"/>
          <w:b/>
          <w:bCs/>
          <w:sz w:val="56"/>
          <w:szCs w:val="56"/>
          <w:lang w:val="ro-RO"/>
        </w:rPr>
      </w:pPr>
      <w:r w:rsidRPr="00166604">
        <w:rPr>
          <w:rFonts w:ascii="Arial" w:hAnsi="Arial" w:cs="Arial"/>
          <w:b/>
          <w:bCs/>
          <w:sz w:val="56"/>
          <w:szCs w:val="56"/>
          <w:lang w:val="ro-RO"/>
        </w:rPr>
        <w:t>3</w:t>
      </w:r>
      <w:r w:rsidRPr="00166604">
        <w:rPr>
          <w:rFonts w:ascii="Arial" w:hAnsi="Arial" w:cs="Arial"/>
          <w:b/>
          <w:bCs/>
          <w:sz w:val="56"/>
          <w:szCs w:val="56"/>
          <w:vertAlign w:val="superscript"/>
          <w:lang w:val="ro-RO"/>
        </w:rPr>
        <w:t>rd</w:t>
      </w:r>
      <w:r w:rsidRPr="00166604">
        <w:rPr>
          <w:rFonts w:ascii="Arial" w:hAnsi="Arial" w:cs="Arial"/>
          <w:b/>
          <w:bCs/>
          <w:sz w:val="56"/>
          <w:szCs w:val="56"/>
          <w:lang w:val="ro-RO"/>
        </w:rPr>
        <w:t xml:space="preserve"> </w:t>
      </w:r>
      <w:r w:rsidR="00FA48FC" w:rsidRPr="00166604">
        <w:rPr>
          <w:rFonts w:ascii="Arial" w:hAnsi="Arial" w:cs="Arial"/>
          <w:b/>
          <w:bCs/>
          <w:sz w:val="56"/>
          <w:szCs w:val="56"/>
          <w:lang w:val="ro-RO"/>
        </w:rPr>
        <w:t>International Olympiad on Astronomy and Astrophysics</w:t>
      </w:r>
    </w:p>
    <w:p w:rsidR="00FA48FC" w:rsidRPr="00166604" w:rsidRDefault="00FA48FC" w:rsidP="00FA48FC">
      <w:pPr>
        <w:bidi w:val="0"/>
        <w:jc w:val="center"/>
        <w:rPr>
          <w:rFonts w:ascii="Arial" w:hAnsi="Arial" w:cs="Arial"/>
          <w:b/>
          <w:bCs/>
          <w:sz w:val="56"/>
          <w:szCs w:val="56"/>
          <w:lang w:val="ro-RO"/>
        </w:rPr>
      </w:pPr>
    </w:p>
    <w:p w:rsidR="00FA48FC" w:rsidRPr="00166604" w:rsidRDefault="004806CB" w:rsidP="00FA48FC">
      <w:pPr>
        <w:bidi w:val="0"/>
        <w:jc w:val="center"/>
        <w:rPr>
          <w:rFonts w:ascii="Arial" w:hAnsi="Arial" w:cs="Arial"/>
          <w:b/>
          <w:bCs/>
          <w:sz w:val="44"/>
          <w:szCs w:val="44"/>
          <w:lang w:val="ro-RO"/>
        </w:rPr>
      </w:pPr>
      <w:r>
        <w:rPr>
          <w:rFonts w:ascii="Arial" w:hAnsi="Arial" w:cs="Arial"/>
          <w:b/>
          <w:bCs/>
          <w:sz w:val="44"/>
          <w:szCs w:val="44"/>
          <w:lang w:val="ro-RO"/>
        </w:rPr>
        <w:t>Proba Teoretică</w:t>
      </w:r>
    </w:p>
    <w:p w:rsidR="00FA48FC" w:rsidRPr="00166604" w:rsidRDefault="00FA48FC" w:rsidP="00FA48FC">
      <w:pPr>
        <w:bidi w:val="0"/>
        <w:jc w:val="center"/>
        <w:rPr>
          <w:rFonts w:ascii="Arial" w:hAnsi="Arial" w:cs="Arial"/>
          <w:b/>
          <w:bCs/>
          <w:sz w:val="44"/>
          <w:szCs w:val="44"/>
          <w:lang w:val="ro-RO"/>
        </w:rPr>
      </w:pPr>
    </w:p>
    <w:p w:rsidR="00FA48FC" w:rsidRPr="004806CB" w:rsidRDefault="00FA48FC" w:rsidP="00FA48FC">
      <w:pPr>
        <w:bidi w:val="0"/>
        <w:jc w:val="center"/>
        <w:rPr>
          <w:rFonts w:ascii="Arial" w:hAnsi="Arial" w:cs="Arial"/>
          <w:caps/>
          <w:sz w:val="36"/>
          <w:szCs w:val="36"/>
          <w:lang w:val="ro-RO"/>
        </w:rPr>
      </w:pPr>
      <w:r w:rsidRPr="004806CB">
        <w:rPr>
          <w:rFonts w:ascii="Arial" w:hAnsi="Arial" w:cs="Arial"/>
          <w:caps/>
          <w:sz w:val="36"/>
          <w:szCs w:val="36"/>
          <w:lang w:val="ro-RO"/>
        </w:rPr>
        <w:t>Problem</w:t>
      </w:r>
      <w:r w:rsidR="004806CB" w:rsidRPr="004806CB">
        <w:rPr>
          <w:rFonts w:ascii="Arial" w:hAnsi="Arial" w:cs="Arial"/>
          <w:caps/>
          <w:sz w:val="36"/>
          <w:szCs w:val="36"/>
          <w:lang w:val="ro-RO"/>
        </w:rPr>
        <w:t xml:space="preserve">e </w:t>
      </w:r>
    </w:p>
    <w:p w:rsidR="00FA48FC" w:rsidRPr="00166604" w:rsidRDefault="00FA48FC" w:rsidP="00FA48FC">
      <w:pPr>
        <w:bidi w:val="0"/>
        <w:rPr>
          <w:lang w:val="ro-RO"/>
        </w:rPr>
      </w:pPr>
    </w:p>
    <w:p w:rsidR="00FA48FC" w:rsidRPr="00166604" w:rsidRDefault="00FA48FC" w:rsidP="00FA48FC">
      <w:pPr>
        <w:bidi w:val="0"/>
        <w:rPr>
          <w:lang w:val="ro-RO"/>
        </w:rPr>
      </w:pPr>
    </w:p>
    <w:p w:rsidR="00FA48FC" w:rsidRPr="00166604" w:rsidRDefault="00FA48FC" w:rsidP="00FA48FC">
      <w:pPr>
        <w:bidi w:val="0"/>
        <w:rPr>
          <w:lang w:val="ro-RO"/>
        </w:rPr>
      </w:pPr>
    </w:p>
    <w:p w:rsidR="00FA48FC" w:rsidRPr="00166604" w:rsidRDefault="00FA48FC" w:rsidP="00FA48FC">
      <w:pPr>
        <w:bidi w:val="0"/>
        <w:rPr>
          <w:lang w:val="ro-RO"/>
        </w:rPr>
      </w:pPr>
    </w:p>
    <w:p w:rsidR="00FA48FC" w:rsidRPr="00166604" w:rsidRDefault="00FA48FC" w:rsidP="00FA48FC">
      <w:pPr>
        <w:bidi w:val="0"/>
        <w:rPr>
          <w:lang w:val="ro-RO"/>
        </w:rPr>
      </w:pPr>
    </w:p>
    <w:p w:rsidR="00FA48FC" w:rsidRPr="00166604" w:rsidRDefault="00FA48FC" w:rsidP="00FA48FC">
      <w:pPr>
        <w:bidi w:val="0"/>
        <w:rPr>
          <w:lang w:val="ro-RO"/>
        </w:rPr>
      </w:pPr>
    </w:p>
    <w:p w:rsidR="004349E9" w:rsidRPr="00166604" w:rsidRDefault="004349E9">
      <w:pPr>
        <w:bidi w:val="0"/>
        <w:rPr>
          <w:lang w:val="ro-RO"/>
        </w:rPr>
      </w:pPr>
      <w:r w:rsidRPr="00166604">
        <w:rPr>
          <w:lang w:val="ro-RO"/>
        </w:rPr>
        <w:br w:type="page"/>
      </w:r>
    </w:p>
    <w:p w:rsidR="00FA48FC" w:rsidRPr="00166604" w:rsidRDefault="00FA48FC" w:rsidP="00FA48FC">
      <w:pPr>
        <w:bidi w:val="0"/>
        <w:rPr>
          <w:lang w:val="ro-RO"/>
        </w:rPr>
      </w:pPr>
    </w:p>
    <w:p w:rsidR="00166604" w:rsidRPr="00166604" w:rsidRDefault="00FA48FC" w:rsidP="0008651C">
      <w:pPr>
        <w:bidi w:val="0"/>
        <w:jc w:val="both"/>
        <w:rPr>
          <w:rFonts w:asciiTheme="minorBidi" w:hAnsiTheme="minorBidi"/>
          <w:b/>
          <w:bCs/>
          <w:lang w:val="ro-RO"/>
        </w:rPr>
      </w:pPr>
      <w:r w:rsidRPr="00166604">
        <w:rPr>
          <w:rFonts w:asciiTheme="minorBidi" w:hAnsiTheme="minorBidi"/>
          <w:b/>
          <w:bCs/>
          <w:lang w:val="ro-RO"/>
        </w:rPr>
        <w:t>Problem</w:t>
      </w:r>
      <w:r w:rsidR="00166604" w:rsidRPr="00166604">
        <w:rPr>
          <w:rFonts w:asciiTheme="minorBidi" w:hAnsiTheme="minorBidi"/>
          <w:b/>
          <w:bCs/>
          <w:lang w:val="ro-RO"/>
        </w:rPr>
        <w:t>a</w:t>
      </w:r>
      <w:r w:rsidRPr="00166604">
        <w:rPr>
          <w:rFonts w:asciiTheme="minorBidi" w:hAnsiTheme="minorBidi"/>
          <w:b/>
          <w:bCs/>
          <w:lang w:val="ro-RO"/>
        </w:rPr>
        <w:t xml:space="preserve"> </w:t>
      </w:r>
      <w:r w:rsidR="0008651C" w:rsidRPr="00166604">
        <w:rPr>
          <w:rFonts w:asciiTheme="minorBidi" w:hAnsiTheme="minorBidi"/>
          <w:b/>
          <w:bCs/>
          <w:lang w:val="ro-RO"/>
        </w:rPr>
        <w:t>16</w:t>
      </w:r>
      <w:r w:rsidRPr="00166604">
        <w:rPr>
          <w:rFonts w:asciiTheme="minorBidi" w:hAnsiTheme="minorBidi"/>
          <w:b/>
          <w:bCs/>
          <w:lang w:val="ro-RO"/>
        </w:rPr>
        <w:t xml:space="preserve">: </w:t>
      </w:r>
      <w:r w:rsidR="00166604" w:rsidRPr="00166604">
        <w:rPr>
          <w:rFonts w:asciiTheme="minorBidi" w:hAnsiTheme="minorBidi"/>
          <w:b/>
          <w:bCs/>
          <w:lang w:val="ro-RO"/>
        </w:rPr>
        <w:t xml:space="preserve">Proiectil </w:t>
      </w:r>
      <w:r w:rsidR="00166604">
        <w:rPr>
          <w:rFonts w:asciiTheme="minorBidi" w:hAnsiTheme="minorBidi"/>
          <w:b/>
          <w:bCs/>
          <w:lang w:val="ro-RO"/>
        </w:rPr>
        <w:t>la mare altitudine (45 puncte)</w:t>
      </w:r>
    </w:p>
    <w:p w:rsidR="00EA1B5E" w:rsidRDefault="00EA1B5E" w:rsidP="00166604">
      <w:pPr>
        <w:bidi w:val="0"/>
        <w:jc w:val="both"/>
        <w:rPr>
          <w:rFonts w:asciiTheme="minorBidi" w:hAnsiTheme="minorBidi"/>
          <w:bCs/>
          <w:lang w:val="ro-RO"/>
        </w:rPr>
      </w:pPr>
      <w:r w:rsidRPr="00EA1B5E">
        <w:rPr>
          <w:rFonts w:asciiTheme="minorBidi" w:hAnsiTheme="minorBidi"/>
          <w:bCs/>
          <w:lang w:val="ro-RO"/>
        </w:rPr>
        <w:t>Un</w:t>
      </w:r>
      <w:r>
        <w:rPr>
          <w:rFonts w:asciiTheme="minorBidi" w:hAnsiTheme="minorBidi"/>
          <w:bCs/>
          <w:lang w:val="ro-RO"/>
        </w:rPr>
        <w:t xml:space="preserve"> proiectil este lansat de la suprafţa Pământului, de la nivelul mării, cu viteza iniţială  </w:t>
      </w:r>
      <m:oMath>
        <m:sSub>
          <m:sSubPr>
            <m:ctrlPr>
              <w:rPr>
                <w:rFonts w:ascii="Cambria Math" w:hAnsiTheme="minorBidi"/>
                <w:i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v</m:t>
            </m:r>
          </m:e>
          <m:sub>
            <m:r>
              <w:rPr>
                <w:rFonts w:asciiTheme="minorBidi" w:hAnsi="Cambria Math"/>
                <w:lang w:val="ro-RO"/>
              </w:rPr>
              <m:t>∘</m:t>
            </m:r>
          </m:sub>
        </m:sSub>
        <m:r>
          <w:rPr>
            <w:rFonts w:ascii="Cambria Math" w:hAnsiTheme="minorBidi"/>
            <w:lang w:val="ro-RO"/>
          </w:rPr>
          <m:t>=</m:t>
        </m:r>
        <m:rad>
          <m:radPr>
            <m:degHide m:val="on"/>
            <m:ctrlPr>
              <w:rPr>
                <w:rFonts w:ascii="Cambria Math" w:eastAsiaTheme="minorEastAsia" w:hAnsiTheme="minorBidi"/>
                <w:i/>
                <w:lang w:val="ro-RO"/>
              </w:rPr>
            </m:ctrlPr>
          </m:radPr>
          <m:deg/>
          <m:e>
            <m:r>
              <w:rPr>
                <w:rFonts w:ascii="Cambria Math" w:eastAsiaTheme="minorEastAsia" w:hAnsiTheme="minorBidi"/>
                <w:lang w:val="ro-RO"/>
              </w:rPr>
              <m:t>(</m:t>
            </m:r>
            <m:r>
              <w:rPr>
                <w:rFonts w:ascii="Cambria Math" w:eastAsiaTheme="minorEastAsia" w:hAnsi="Cambria Math"/>
                <w:lang w:val="ro-RO"/>
              </w:rPr>
              <m:t>G</m:t>
            </m:r>
            <m:r>
              <w:rPr>
                <w:rFonts w:ascii="Cambria Math" w:eastAsiaTheme="minorEastAsia" w:hAnsiTheme="minorBidi"/>
                <w:lang w:val="ro-RO"/>
              </w:rPr>
              <m:t>M/R)</m:t>
            </m:r>
          </m:e>
        </m:rad>
      </m:oMath>
      <w:r w:rsidRPr="00EA1B5E">
        <w:rPr>
          <w:rFonts w:asciiTheme="minorBidi" w:hAnsiTheme="minorBidi"/>
          <w:bCs/>
          <w:lang w:val="ro-RO"/>
        </w:rPr>
        <w:t xml:space="preserve"> </w:t>
      </w:r>
      <w:r>
        <w:rPr>
          <w:rFonts w:asciiTheme="minorBidi" w:hAnsiTheme="minorBidi"/>
          <w:bCs/>
          <w:lang w:val="ro-RO"/>
        </w:rPr>
        <w:t xml:space="preserve"> sub un unghi </w:t>
      </w:r>
      <m:oMath>
        <m:r>
          <w:rPr>
            <w:rFonts w:ascii="Cambria Math" w:hAnsi="Cambria Math"/>
            <w:lang w:val="ro-RO"/>
          </w:rPr>
          <m:t>θ</m:t>
        </m:r>
        <m:r>
          <w:rPr>
            <w:rFonts w:ascii="Cambria Math" w:hAnsiTheme="minorBidi"/>
            <w:lang w:val="ro-RO"/>
          </w:rPr>
          <m:t>=</m:t>
        </m:r>
        <m:f>
          <m:fPr>
            <m:ctrlPr>
              <w:rPr>
                <w:rFonts w:ascii="Cambria Math" w:hAnsiTheme="minorBidi"/>
                <w:i/>
                <w:lang w:val="ro-RO"/>
              </w:rPr>
            </m:ctrlPr>
          </m:fPr>
          <m:num>
            <m:r>
              <w:rPr>
                <w:rFonts w:ascii="Cambria Math" w:hAnsi="Cambria Math"/>
                <w:lang w:val="ro-RO"/>
              </w:rPr>
              <m:t>π</m:t>
            </m:r>
          </m:num>
          <m:den>
            <m:r>
              <w:rPr>
                <w:rFonts w:ascii="Cambria Math" w:hAnsiTheme="minorBidi"/>
                <w:lang w:val="ro-RO"/>
              </w:rPr>
              <m:t>6</m:t>
            </m:r>
          </m:den>
        </m:f>
      </m:oMath>
      <w:r>
        <w:rPr>
          <w:rFonts w:asciiTheme="minorBidi" w:hAnsiTheme="minorBidi"/>
          <w:bCs/>
          <w:lang w:val="ro-RO"/>
        </w:rPr>
        <w:t xml:space="preserve">  (faţă de orizontul locului). M şi R sunt masa şi respectiv raza Pământului. Se neglijează frecarea cu aerul şi rotaţia Pământului. </w:t>
      </w:r>
    </w:p>
    <w:p w:rsidR="00EA1B5E" w:rsidRPr="00EA1B5E" w:rsidRDefault="00EA1B5E" w:rsidP="00EA1B5E">
      <w:pPr>
        <w:pStyle w:val="ListParagraph"/>
        <w:numPr>
          <w:ilvl w:val="0"/>
          <w:numId w:val="16"/>
        </w:numPr>
        <w:jc w:val="both"/>
        <w:rPr>
          <w:rFonts w:asciiTheme="minorBidi" w:hAnsiTheme="minorBidi"/>
          <w:bCs/>
          <w:lang w:val="ro-RO"/>
        </w:rPr>
      </w:pPr>
      <w:r>
        <w:rPr>
          <w:rFonts w:asciiTheme="minorBidi" w:hAnsiTheme="minorBidi"/>
          <w:bCs/>
          <w:lang w:val="ro-RO"/>
        </w:rPr>
        <w:t xml:space="preserve">Demonstraţi că orbita proiectilului este o elipsă cu semiaxa mare </w:t>
      </w:r>
      <w:r w:rsidRPr="00EA1B5E">
        <w:rPr>
          <w:rFonts w:asciiTheme="minorBidi" w:hAnsiTheme="minorBidi"/>
          <w:bCs/>
          <w:lang w:val="ro-RO"/>
        </w:rPr>
        <w:t xml:space="preserve"> </w:t>
      </w:r>
      <m:oMath>
        <m:r>
          <w:rPr>
            <w:rFonts w:ascii="Cambria Math" w:hAnsi="Cambria Math" w:cstheme="minorBidi"/>
            <w:sz w:val="22"/>
            <w:szCs w:val="22"/>
            <w:lang w:val="ro-RO"/>
          </w:rPr>
          <m:t>a</m:t>
        </m:r>
        <m:r>
          <w:rPr>
            <w:rFonts w:ascii="Cambria Math" w:hAnsiTheme="minorBidi" w:cstheme="minorBidi"/>
            <w:sz w:val="22"/>
            <w:szCs w:val="22"/>
            <w:lang w:val="ro-RO"/>
          </w:rPr>
          <m:t>=</m:t>
        </m:r>
        <m:r>
          <w:rPr>
            <w:rFonts w:ascii="Cambria Math" w:hAnsi="Cambria Math" w:cstheme="minorBidi"/>
            <w:sz w:val="22"/>
            <w:szCs w:val="22"/>
            <w:lang w:val="ro-RO"/>
          </w:rPr>
          <m:t>R</m:t>
        </m:r>
      </m:oMath>
    </w:p>
    <w:p w:rsidR="00EA1B5E" w:rsidRPr="00EA1B5E" w:rsidRDefault="00EA1B5E" w:rsidP="00EA1B5E">
      <w:pPr>
        <w:pStyle w:val="ListParagraph"/>
        <w:numPr>
          <w:ilvl w:val="0"/>
          <w:numId w:val="16"/>
        </w:numPr>
        <w:jc w:val="both"/>
        <w:rPr>
          <w:rFonts w:asciiTheme="minorBidi" w:hAnsiTheme="minorBidi"/>
          <w:bCs/>
          <w:lang w:val="ro-RO"/>
        </w:rPr>
      </w:pPr>
      <w:r>
        <w:rPr>
          <w:rFonts w:asciiTheme="minorBidi" w:hAnsiTheme="minorBidi"/>
          <w:sz w:val="22"/>
          <w:szCs w:val="22"/>
          <w:lang w:val="ro-RO"/>
        </w:rPr>
        <w:t>Calculaţi altitudinea maximă a proiectilului faţă de suprafaţa Pământului (in raze pământeşti).</w:t>
      </w:r>
    </w:p>
    <w:p w:rsidR="00EA1B5E" w:rsidRPr="00EA1B5E" w:rsidRDefault="00EA1B5E" w:rsidP="00EA1B5E">
      <w:pPr>
        <w:pStyle w:val="ListParagraph"/>
        <w:numPr>
          <w:ilvl w:val="0"/>
          <w:numId w:val="16"/>
        </w:numPr>
        <w:jc w:val="both"/>
        <w:rPr>
          <w:rFonts w:asciiTheme="minorBidi" w:hAnsiTheme="minorBidi"/>
          <w:bCs/>
          <w:lang w:val="ro-RO"/>
        </w:rPr>
      </w:pPr>
      <w:r>
        <w:rPr>
          <w:rFonts w:asciiTheme="minorBidi" w:hAnsiTheme="minorBidi"/>
          <w:sz w:val="22"/>
          <w:szCs w:val="22"/>
          <w:lang w:val="ro-RO"/>
        </w:rPr>
        <w:t xml:space="preserve">Care este bătaia proiectilului ( distanţa dintre punctul de lansare şi punctul în care atinge solul) în raze terestre. </w:t>
      </w:r>
    </w:p>
    <w:p w:rsidR="00EA1B5E" w:rsidRPr="00EA1B5E" w:rsidRDefault="00EA1B5E" w:rsidP="00EA1B5E">
      <w:pPr>
        <w:pStyle w:val="ListParagraph"/>
        <w:numPr>
          <w:ilvl w:val="0"/>
          <w:numId w:val="16"/>
        </w:numPr>
        <w:jc w:val="both"/>
        <w:rPr>
          <w:rFonts w:asciiTheme="minorBidi" w:hAnsiTheme="minorBidi"/>
          <w:bCs/>
          <w:lang w:val="ro-RO"/>
        </w:rPr>
      </w:pPr>
      <w:r>
        <w:rPr>
          <w:rFonts w:asciiTheme="minorBidi" w:hAnsiTheme="minorBidi"/>
          <w:sz w:val="22"/>
          <w:szCs w:val="22"/>
          <w:lang w:val="ro-RO"/>
        </w:rPr>
        <w:t>Care este excentricitatea (e) a orbitei eliptice ?</w:t>
      </w:r>
    </w:p>
    <w:p w:rsidR="00EA1B5E" w:rsidRPr="00EA1B5E" w:rsidRDefault="00EA1B5E" w:rsidP="00EA1B5E">
      <w:pPr>
        <w:pStyle w:val="ListParagraph"/>
        <w:numPr>
          <w:ilvl w:val="0"/>
          <w:numId w:val="16"/>
        </w:numPr>
        <w:jc w:val="both"/>
        <w:rPr>
          <w:rFonts w:asciiTheme="minorBidi" w:hAnsiTheme="minorBidi"/>
          <w:bCs/>
          <w:lang w:val="ro-RO"/>
        </w:rPr>
      </w:pPr>
      <w:r>
        <w:rPr>
          <w:rFonts w:asciiTheme="minorBidi" w:hAnsiTheme="minorBidi"/>
          <w:sz w:val="22"/>
          <w:szCs w:val="22"/>
          <w:lang w:val="ro-RO"/>
        </w:rPr>
        <w:t xml:space="preserve">Găsiţi timpul de zbor al proiectilului. </w:t>
      </w:r>
    </w:p>
    <w:p w:rsidR="00EA1B5E" w:rsidRDefault="00EA1B5E" w:rsidP="00EA1B5E">
      <w:pPr>
        <w:bidi w:val="0"/>
        <w:jc w:val="both"/>
        <w:rPr>
          <w:rFonts w:asciiTheme="minorBidi" w:hAnsiTheme="minorBidi"/>
          <w:b/>
          <w:bCs/>
          <w:lang w:val="ro-RO"/>
        </w:rPr>
      </w:pPr>
    </w:p>
    <w:p w:rsidR="00900D9B" w:rsidRDefault="00F26B94" w:rsidP="0008651C">
      <w:pPr>
        <w:bidi w:val="0"/>
        <w:jc w:val="both"/>
        <w:rPr>
          <w:rFonts w:asciiTheme="minorBidi" w:hAnsiTheme="minorBidi"/>
          <w:b/>
          <w:bCs/>
          <w:lang w:val="ro-RO"/>
        </w:rPr>
      </w:pPr>
      <w:r w:rsidRPr="00166604">
        <w:rPr>
          <w:rFonts w:asciiTheme="minorBidi" w:hAnsiTheme="minorBidi"/>
          <w:b/>
          <w:bCs/>
          <w:lang w:val="ro-RO"/>
        </w:rPr>
        <w:t>Problem</w:t>
      </w:r>
      <w:r w:rsidR="00900D9B">
        <w:rPr>
          <w:rFonts w:asciiTheme="minorBidi" w:hAnsiTheme="minorBidi"/>
          <w:b/>
          <w:bCs/>
          <w:lang w:val="ro-RO"/>
        </w:rPr>
        <w:t>a</w:t>
      </w:r>
      <w:r w:rsidRPr="00166604">
        <w:rPr>
          <w:rFonts w:asciiTheme="minorBidi" w:hAnsiTheme="minorBidi"/>
          <w:b/>
          <w:bCs/>
          <w:lang w:val="ro-RO"/>
        </w:rPr>
        <w:t xml:space="preserve"> </w:t>
      </w:r>
      <w:r w:rsidR="0008651C" w:rsidRPr="00166604">
        <w:rPr>
          <w:rFonts w:asciiTheme="minorBidi" w:hAnsiTheme="minorBidi"/>
          <w:b/>
          <w:bCs/>
          <w:lang w:val="ro-RO"/>
        </w:rPr>
        <w:t>17</w:t>
      </w:r>
      <w:r w:rsidRPr="00166604">
        <w:rPr>
          <w:rFonts w:asciiTheme="minorBidi" w:hAnsiTheme="minorBidi"/>
          <w:b/>
          <w:bCs/>
          <w:lang w:val="ro-RO"/>
        </w:rPr>
        <w:t xml:space="preserve">: </w:t>
      </w:r>
      <w:r w:rsidR="00900D9B">
        <w:rPr>
          <w:rFonts w:asciiTheme="minorBidi" w:hAnsiTheme="minorBidi"/>
          <w:b/>
          <w:bCs/>
          <w:lang w:val="ro-RO"/>
        </w:rPr>
        <w:t xml:space="preserve">Concentraţia  stelelor în Galaxie (45 puncte) </w:t>
      </w:r>
    </w:p>
    <w:p w:rsidR="00900D9B" w:rsidRDefault="00B1218D" w:rsidP="00900D9B">
      <w:pPr>
        <w:bidi w:val="0"/>
        <w:jc w:val="both"/>
        <w:rPr>
          <w:rFonts w:asciiTheme="minorBidi" w:eastAsiaTheme="minorEastAsia" w:hAnsiTheme="minorBidi"/>
          <w:lang w:val="ro-RO"/>
        </w:rPr>
      </w:pPr>
      <w:r>
        <w:rPr>
          <w:rFonts w:asciiTheme="minorBidi" w:hAnsiTheme="minorBidi"/>
          <w:bCs/>
          <w:lang w:val="ro-RO"/>
        </w:rPr>
        <w:t xml:space="preserve">Considerăm un model în care concentraţia stelelor în discul Galaxiei Calea Lactee este dată de funcţia exponenţială simplă </w:t>
      </w:r>
      <m:oMath>
        <m:r>
          <w:rPr>
            <w:rFonts w:ascii="Cambria Math" w:hAnsiTheme="minorBidi"/>
            <w:lang w:val="ro-RO"/>
          </w:rPr>
          <m:t>n=</m:t>
        </m:r>
        <m:sSub>
          <m:sSubPr>
            <m:ctrlPr>
              <w:rPr>
                <w:rFonts w:ascii="Cambria Math" w:hAnsiTheme="minorBidi"/>
                <w:i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n</m:t>
            </m:r>
          </m:e>
          <m:sub>
            <m:r>
              <w:rPr>
                <w:rFonts w:ascii="Cambria Math" w:hAnsiTheme="minorBidi"/>
                <w:lang w:val="ro-RO"/>
              </w:rPr>
              <m:t>0</m:t>
            </m:r>
          </m:sub>
        </m:sSub>
        <m:r>
          <m:rPr>
            <m:sty m:val="p"/>
          </m:rPr>
          <w:rPr>
            <w:rFonts w:ascii="Cambria Math" w:hAnsiTheme="minorBidi"/>
            <w:lang w:val="ro-RO"/>
          </w:rPr>
          <m:t>exp</m:t>
        </m:r>
        <m:r>
          <m:rPr>
            <m:sty m:val="p"/>
          </m:rPr>
          <w:rPr>
            <w:rFonts w:asciiTheme="minorBidi" w:hAnsi="Cambria Math"/>
            <w:lang w:val="ro-RO"/>
          </w:rPr>
          <m:t>⁡</m:t>
        </m:r>
        <m:r>
          <w:rPr>
            <w:rFonts w:ascii="Cambria Math" w:hAnsiTheme="minorBidi"/>
            <w:lang w:val="ro-RO"/>
          </w:rPr>
          <m:t>(</m:t>
        </m:r>
        <m:r>
          <w:rPr>
            <w:rFonts w:asciiTheme="minorBidi" w:hAnsiTheme="minorBidi"/>
            <w:lang w:val="ro-RO"/>
          </w:rPr>
          <m:t>-</m:t>
        </m:r>
        <m:f>
          <m:fPr>
            <m:ctrlPr>
              <w:rPr>
                <w:rFonts w:ascii="Cambria Math" w:hAnsiTheme="minorBidi"/>
                <w:i/>
                <w:lang w:val="ro-RO"/>
              </w:rPr>
            </m:ctrlPr>
          </m:fPr>
          <m:num>
            <m:r>
              <w:rPr>
                <w:rFonts w:ascii="Cambria Math" w:hAnsi="Cambria Math"/>
                <w:lang w:val="ro-RO"/>
              </w:rPr>
              <m:t>r</m:t>
            </m:r>
            <m:r>
              <w:rPr>
                <w:rFonts w:asciiTheme="minorBidi" w:hAnsiTheme="minorBidi"/>
                <w:lang w:val="ro-RO"/>
              </w:rPr>
              <m:t>-</m:t>
            </m:r>
            <m:sSub>
              <m:sSubPr>
                <m:ctrlPr>
                  <w:rPr>
                    <w:rFonts w:ascii="Cambria Math" w:hAnsiTheme="minorBidi"/>
                    <w:i/>
                    <w:lang w:val="ro-RO"/>
                  </w:rPr>
                </m:ctrlPr>
              </m:sSubPr>
              <m:e>
                <m:r>
                  <w:rPr>
                    <w:rFonts w:ascii="Cambria Math" w:hAnsi="Cambria Math"/>
                    <w:lang w:val="ro-RO"/>
                  </w:rPr>
                  <m:t>R</m:t>
                </m:r>
              </m:e>
              <m:sub>
                <m:r>
                  <w:rPr>
                    <w:rFonts w:ascii="Cambria Math" w:hAnsiTheme="minorBidi"/>
                    <w:lang w:val="ro-RO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Theme="minorBidi"/>
                    <w:i/>
                    <w:lang w:val="ro-RO"/>
                  </w:rPr>
                </m:ctrlPr>
              </m:sSubPr>
              <m:e>
                <m:r>
                  <w:rPr>
                    <w:rFonts w:ascii="Cambria Math" w:hAnsi="Cambria Math"/>
                    <w:lang w:val="ro-RO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ro-RO"/>
                  </w:rPr>
                  <m:t>d</m:t>
                </m:r>
              </m:sub>
            </m:sSub>
          </m:den>
        </m:f>
        <m:r>
          <w:rPr>
            <w:rFonts w:ascii="Cambria Math" w:hAnsiTheme="minorBidi"/>
            <w:lang w:val="ro-RO"/>
          </w:rPr>
          <m:t>)</m:t>
        </m:r>
      </m:oMath>
      <w:r>
        <w:rPr>
          <w:rFonts w:asciiTheme="minorBidi" w:eastAsiaTheme="minorEastAsia" w:hAnsiTheme="minorBidi"/>
          <w:lang w:val="ro-RO"/>
        </w:rPr>
        <w:t xml:space="preserve">, unde </w:t>
      </w:r>
      <m:oMath>
        <m:r>
          <w:rPr>
            <w:rFonts w:ascii="Cambria Math" w:hAnsi="Cambria Math"/>
            <w:lang w:val="ro-RO"/>
          </w:rPr>
          <m:t>r</m:t>
        </m:r>
      </m:oMath>
      <w:r>
        <w:rPr>
          <w:rFonts w:asciiTheme="minorBidi" w:eastAsiaTheme="minorEastAsia" w:hAnsiTheme="minorBidi"/>
          <w:lang w:val="ro-RO"/>
        </w:rPr>
        <w:t xml:space="preserve"> reprezintă distanţa faţă de centrul Galaxiei,  </w:t>
      </w:r>
      <m:oMath>
        <m:sSub>
          <m:sSubPr>
            <m:ctrlPr>
              <w:rPr>
                <w:rFonts w:ascii="Cambria Math" w:eastAsiaTheme="minorEastAsia" w:hAnsiTheme="minorBidi"/>
                <w:i/>
                <w:lang w:val="ro-RO"/>
              </w:rPr>
            </m:ctrlPr>
          </m:sSubPr>
          <m:e>
            <m:r>
              <w:rPr>
                <w:rFonts w:ascii="Cambria Math" w:eastAsiaTheme="minorEastAsia" w:hAnsi="Cambria Math"/>
                <w:lang w:val="ro-RO"/>
              </w:rPr>
              <m:t>R</m:t>
            </m:r>
          </m:e>
          <m:sub>
            <m:r>
              <w:rPr>
                <w:rFonts w:ascii="Cambria Math" w:eastAsiaTheme="minorEastAsia" w:hAnsiTheme="minorBidi"/>
                <w:lang w:val="ro-RO"/>
              </w:rPr>
              <m:t>0</m:t>
            </m:r>
          </m:sub>
        </m:sSub>
        <m:r>
          <w:rPr>
            <w:rFonts w:ascii="Cambria Math" w:eastAsiaTheme="minorEastAsia" w:hAnsiTheme="minorBidi"/>
            <w:lang w:val="ro-RO"/>
          </w:rPr>
          <m:t xml:space="preserve">  </m:t>
        </m:r>
      </m:oMath>
      <w:r>
        <w:rPr>
          <w:rFonts w:asciiTheme="minorBidi" w:eastAsiaTheme="minorEastAsia" w:hAnsiTheme="minorBidi"/>
          <w:lang w:val="ro-RO"/>
        </w:rPr>
        <w:t xml:space="preserve">este distanţa de la centrul </w:t>
      </w:r>
      <w:r w:rsidRPr="00B1218D">
        <w:rPr>
          <w:rFonts w:asciiTheme="minorBidi" w:eastAsiaTheme="minorEastAsia" w:hAnsiTheme="minorBidi"/>
          <w:caps/>
          <w:lang w:val="ro-RO"/>
        </w:rPr>
        <w:t>g</w:t>
      </w:r>
      <w:r>
        <w:rPr>
          <w:rFonts w:asciiTheme="minorBidi" w:eastAsiaTheme="minorEastAsia" w:hAnsiTheme="minorBidi"/>
          <w:lang w:val="ro-RO"/>
        </w:rPr>
        <w:t xml:space="preserve">alaxiei până la Soare, </w:t>
      </w:r>
      <m:oMath>
        <m:sSub>
          <m:sSubPr>
            <m:ctrlPr>
              <w:rPr>
                <w:rFonts w:ascii="Cambria Math" w:hAnsiTheme="minorBidi"/>
                <w:i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R</m:t>
            </m:r>
          </m:e>
          <m:sub>
            <m:r>
              <w:rPr>
                <w:rFonts w:ascii="Cambria Math" w:hAnsi="Cambria Math"/>
                <w:lang w:val="ro-RO"/>
              </w:rPr>
              <m:t>d</m:t>
            </m:r>
          </m:sub>
        </m:sSub>
      </m:oMath>
      <w:r>
        <w:rPr>
          <w:rFonts w:asciiTheme="minorBidi" w:eastAsiaTheme="minorEastAsia" w:hAnsiTheme="minorBidi"/>
          <w:lang w:val="ro-RO"/>
        </w:rPr>
        <w:t xml:space="preserve"> este </w:t>
      </w:r>
      <w:r w:rsidR="006008D3">
        <w:rPr>
          <w:rFonts w:asciiTheme="minorBidi" w:eastAsiaTheme="minorEastAsia" w:hAnsiTheme="minorBidi"/>
          <w:lang w:val="ro-RO"/>
        </w:rPr>
        <w:t xml:space="preserve">dimensiunea </w:t>
      </w:r>
      <w:r w:rsidR="004806CB">
        <w:rPr>
          <w:rFonts w:asciiTheme="minorBidi" w:eastAsiaTheme="minorEastAsia" w:hAnsiTheme="minorBidi"/>
          <w:lang w:val="ro-RO"/>
        </w:rPr>
        <w:t>tipică</w:t>
      </w:r>
      <w:r w:rsidR="006008D3">
        <w:rPr>
          <w:rFonts w:asciiTheme="minorBidi" w:eastAsiaTheme="minorEastAsia" w:hAnsiTheme="minorBidi"/>
          <w:lang w:val="ro-RO"/>
        </w:rPr>
        <w:t xml:space="preserve"> a discului şi </w:t>
      </w:r>
      <m:oMath>
        <m:sSub>
          <m:sSubPr>
            <m:ctrlPr>
              <w:rPr>
                <w:rFonts w:ascii="Cambria Math" w:hAnsiTheme="minorBidi"/>
                <w:i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n</m:t>
            </m:r>
          </m:e>
          <m:sub>
            <m:r>
              <w:rPr>
                <w:rFonts w:ascii="Cambria Math" w:hAnsiTheme="minorBidi"/>
                <w:lang w:val="ro-RO"/>
              </w:rPr>
              <m:t>0</m:t>
            </m:r>
          </m:sub>
        </m:sSub>
      </m:oMath>
      <w:r w:rsidR="006008D3">
        <w:rPr>
          <w:rFonts w:asciiTheme="minorBidi" w:eastAsiaTheme="minorEastAsia" w:hAnsiTheme="minorBidi"/>
          <w:lang w:val="ro-RO"/>
        </w:rPr>
        <w:t xml:space="preserve"> este concentraţia stelară a discului în zona în care se găseşte Soarele. Un astronom observă centrul Galaxiei într-un cîmp vizual îngust. Considerăm un anume tip de Gigante roşii </w:t>
      </w:r>
      <w:r w:rsidR="006008D3" w:rsidRPr="004806CB">
        <w:rPr>
          <w:rFonts w:asciiTheme="minorBidi" w:eastAsiaTheme="minorEastAsia" w:hAnsiTheme="minorBidi"/>
          <w:lang w:val="ro-RO"/>
        </w:rPr>
        <w:t>(</w:t>
      </w:r>
      <w:r w:rsidR="004806CB">
        <w:rPr>
          <w:rFonts w:asciiTheme="minorBidi" w:eastAsiaTheme="minorEastAsia" w:hAnsiTheme="minorBidi"/>
          <w:lang w:val="ro-RO"/>
        </w:rPr>
        <w:t>grup roşu)</w:t>
      </w:r>
      <w:r w:rsidR="006008D3">
        <w:rPr>
          <w:rFonts w:asciiTheme="minorBidi" w:eastAsiaTheme="minorEastAsia" w:hAnsiTheme="minorBidi"/>
          <w:lang w:val="ro-RO"/>
        </w:rPr>
        <w:t xml:space="preserve"> ca şi sursă de lumină  standard pentru această observaţie, cu o magnitudine absolută aproximativ constantă cu valoarea </w:t>
      </w:r>
      <m:oMath>
        <m:r>
          <w:rPr>
            <w:rFonts w:ascii="Cambria Math" w:hAnsiTheme="minorBidi"/>
            <w:lang w:val="ro-RO"/>
          </w:rPr>
          <m:t>M=</m:t>
        </m:r>
        <m:r>
          <w:rPr>
            <w:rFonts w:asciiTheme="minorBidi" w:hAnsiTheme="minorBidi"/>
            <w:lang w:val="ro-RO"/>
          </w:rPr>
          <m:t>-</m:t>
        </m:r>
        <m:r>
          <w:rPr>
            <w:rFonts w:ascii="Cambria Math" w:hAnsiTheme="minorBidi"/>
            <w:lang w:val="ro-RO"/>
          </w:rPr>
          <m:t>0.2</m:t>
        </m:r>
      </m:oMath>
      <w:r w:rsidR="006008D3">
        <w:rPr>
          <w:rFonts w:asciiTheme="minorBidi" w:eastAsiaTheme="minorEastAsia" w:hAnsiTheme="minorBidi"/>
          <w:lang w:val="ro-RO"/>
        </w:rPr>
        <w:t xml:space="preserve"> </w:t>
      </w:r>
    </w:p>
    <w:p w:rsidR="004F6128" w:rsidRDefault="006008D3" w:rsidP="006008D3">
      <w:pPr>
        <w:pStyle w:val="ListParagraph"/>
        <w:numPr>
          <w:ilvl w:val="0"/>
          <w:numId w:val="17"/>
        </w:numPr>
        <w:jc w:val="both"/>
        <w:rPr>
          <w:rFonts w:asciiTheme="minorBidi" w:eastAsiaTheme="minorEastAsia" w:hAnsiTheme="minorBidi" w:cstheme="minorBidi"/>
          <w:sz w:val="22"/>
          <w:szCs w:val="22"/>
          <w:lang w:val="ro-RO" w:eastAsia="en-US" w:bidi="fa-IR"/>
        </w:rPr>
      </w:pPr>
      <w:r w:rsidRPr="006008D3">
        <w:rPr>
          <w:rFonts w:asciiTheme="minorBidi" w:eastAsiaTheme="minorEastAsia" w:hAnsiTheme="minorBidi" w:cstheme="minorBidi"/>
          <w:sz w:val="22"/>
          <w:szCs w:val="22"/>
          <w:lang w:val="ro-RO" w:eastAsia="en-US" w:bidi="fa-IR"/>
        </w:rPr>
        <w:t>Consi</w:t>
      </w:r>
      <w:r>
        <w:rPr>
          <w:rFonts w:asciiTheme="minorBidi" w:eastAsiaTheme="minorEastAsia" w:hAnsiTheme="minorBidi" w:cstheme="minorBidi"/>
          <w:sz w:val="22"/>
          <w:szCs w:val="22"/>
          <w:lang w:val="ro-RO" w:eastAsia="en-US" w:bidi="fa-IR"/>
        </w:rPr>
        <w:t xml:space="preserve">derând că limitarea în magnitudine a telescopului este </w:t>
      </w:r>
      <m:oMath>
        <m:r>
          <w:rPr>
            <w:rFonts w:ascii="Cambria Math" w:eastAsiaTheme="minorEastAsia" w:hAnsi="Cambria Math" w:cstheme="minorBidi"/>
            <w:sz w:val="22"/>
            <w:szCs w:val="22"/>
            <w:lang w:val="ro-RO"/>
          </w:rPr>
          <m:t>m</m:t>
        </m:r>
        <m:r>
          <w:rPr>
            <w:rFonts w:ascii="Cambria Math" w:eastAsiaTheme="minorEastAsia" w:hAnsiTheme="minorBidi" w:cstheme="minorBidi"/>
            <w:sz w:val="22"/>
            <w:szCs w:val="22"/>
            <w:lang w:val="ro-RO"/>
          </w:rPr>
          <m:t>=18</m:t>
        </m:r>
      </m:oMath>
      <w:r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 , calculaţi distanţa maximă </w:t>
      </w:r>
      <w:r w:rsidR="004F6128">
        <w:rPr>
          <w:rFonts w:asciiTheme="minorBidi" w:eastAsiaTheme="minorEastAsia" w:hAnsiTheme="minorBidi" w:cstheme="minorBidi"/>
          <w:sz w:val="22"/>
          <w:szCs w:val="22"/>
          <w:lang w:val="ro-RO"/>
        </w:rPr>
        <w:t>la care mai pot fi detectate acest</w:t>
      </w:r>
      <w:r w:rsidR="004806CB"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 grup de</w:t>
      </w:r>
      <w:r w:rsidR="004F6128"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 </w:t>
      </w:r>
      <w:r w:rsidR="004F6128" w:rsidRPr="004806CB">
        <w:rPr>
          <w:rFonts w:asciiTheme="minorBidi" w:eastAsiaTheme="minorEastAsia" w:hAnsiTheme="minorBidi" w:cstheme="minorBidi"/>
          <w:sz w:val="22"/>
          <w:szCs w:val="22"/>
          <w:lang w:val="ro-RO"/>
        </w:rPr>
        <w:t>gigante roşii.</w:t>
      </w:r>
      <w:r w:rsidR="004F6128"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 Pentru simplitate vom ignora prezenţa mediului interstelar, deci nu există extincţie.</w:t>
      </w:r>
    </w:p>
    <w:p w:rsidR="006008D3" w:rsidRDefault="004F6128" w:rsidP="006008D3">
      <w:pPr>
        <w:pStyle w:val="ListParagraph"/>
        <w:numPr>
          <w:ilvl w:val="0"/>
          <w:numId w:val="17"/>
        </w:numPr>
        <w:jc w:val="both"/>
        <w:rPr>
          <w:rFonts w:asciiTheme="minorBidi" w:eastAsiaTheme="minorEastAsia" w:hAnsiTheme="minorBidi" w:cstheme="minorBidi"/>
          <w:sz w:val="22"/>
          <w:szCs w:val="22"/>
          <w:lang w:val="ro-RO" w:eastAsia="en-US" w:bidi="fa-IR"/>
        </w:rPr>
      </w:pPr>
      <w:r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Să presupunem o extincţie </w:t>
      </w:r>
      <w:r w:rsidRPr="004F6128"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de </w:t>
      </w:r>
      <m:oMath>
        <m:r>
          <w:rPr>
            <w:rFonts w:ascii="Cambria Math" w:eastAsiaTheme="minorEastAsia" w:hAnsiTheme="minorBidi" w:cstheme="minorBidi"/>
            <w:sz w:val="22"/>
            <w:szCs w:val="22"/>
            <w:lang w:val="ro-RO"/>
          </w:rPr>
          <m:t>0.7</m:t>
        </m:r>
        <m:r>
          <w:rPr>
            <w:rFonts w:ascii="Cambria Math" w:eastAsiaTheme="minorEastAsia" w:hAnsiTheme="minorBidi" w:cstheme="minorBidi"/>
            <w:color w:val="FF0000"/>
            <w:sz w:val="22"/>
            <w:szCs w:val="22"/>
            <w:lang w:val="ro-RO"/>
          </w:rPr>
          <m:t xml:space="preserve"> </m:t>
        </m:r>
        <m:r>
          <w:rPr>
            <w:rFonts w:ascii="Cambria Math" w:eastAsiaTheme="minorEastAsia" w:hAnsiTheme="minorBidi" w:cstheme="minorBidi"/>
            <w:sz w:val="22"/>
            <w:szCs w:val="22"/>
            <w:lang w:val="ro-RO"/>
          </w:rPr>
          <m:t>mag/kpc</m:t>
        </m:r>
      </m:oMath>
      <w:r w:rsidR="006008D3"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  </w:t>
      </w:r>
      <w:r>
        <w:rPr>
          <w:rFonts w:asciiTheme="minorBidi" w:eastAsiaTheme="minorEastAsia" w:hAnsiTheme="minorBidi" w:cstheme="minorBidi"/>
          <w:sz w:val="22"/>
          <w:szCs w:val="22"/>
          <w:lang w:val="ro-RO"/>
        </w:rPr>
        <w:t>a mediului interstelar. Repetaţi calculele efectuate la punctul (a) şi obţineţi o valoare numerică</w:t>
      </w:r>
      <w:r w:rsidR="004806CB"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 brută </w:t>
      </w:r>
      <w:r>
        <w:rPr>
          <w:rFonts w:asciiTheme="minorBidi" w:eastAsiaTheme="minorEastAsia" w:hAnsiTheme="minorBidi" w:cstheme="minorBidi"/>
          <w:sz w:val="22"/>
          <w:szCs w:val="22"/>
          <w:lang w:val="ro-RO"/>
        </w:rPr>
        <w:t>aproximativă pentru distanţa maximă până la aceste stele roşii gigant.</w:t>
      </w:r>
    </w:p>
    <w:p w:rsidR="004F6128" w:rsidRPr="006008D3" w:rsidRDefault="004F6128" w:rsidP="006008D3">
      <w:pPr>
        <w:pStyle w:val="ListParagraph"/>
        <w:numPr>
          <w:ilvl w:val="0"/>
          <w:numId w:val="17"/>
        </w:numPr>
        <w:jc w:val="both"/>
        <w:rPr>
          <w:rFonts w:asciiTheme="minorBidi" w:eastAsiaTheme="minorEastAsia" w:hAnsiTheme="minorBidi" w:cstheme="minorBidi"/>
          <w:sz w:val="22"/>
          <w:szCs w:val="22"/>
          <w:lang w:val="ro-RO" w:eastAsia="en-US" w:bidi="fa-IR"/>
        </w:rPr>
      </w:pPr>
      <w:r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Găsiţi  </w:t>
      </w:r>
      <w:r w:rsidR="005B463D"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relaţia </w:t>
      </w:r>
      <m:oMath>
        <m:f>
          <m:fPr>
            <m:ctrlPr>
              <w:rPr>
                <w:rFonts w:ascii="Cambria Math" w:eastAsiaTheme="minorEastAsia" w:hAnsiTheme="minorBidi" w:cstheme="minorBidi"/>
                <w:i/>
                <w:sz w:val="22"/>
                <w:szCs w:val="22"/>
                <w:lang w:val="ro-RO"/>
              </w:rPr>
            </m:ctrlPr>
          </m:fPr>
          <m:num>
            <m:r>
              <w:rPr>
                <w:rFonts w:ascii="Cambria Math" w:eastAsiaTheme="minorEastAsia" w:hAnsi="Cambria Math" w:cstheme="minorBidi"/>
                <w:sz w:val="22"/>
                <w:szCs w:val="22"/>
                <w:lang w:val="ro-RO"/>
              </w:rPr>
              <m:t>∆N</m:t>
            </m:r>
          </m:num>
          <m:den>
            <m:r>
              <w:rPr>
                <w:rFonts w:ascii="Cambria Math" w:eastAsiaTheme="minorEastAsia" w:hAnsi="Cambria Math" w:cstheme="minorBidi"/>
                <w:sz w:val="22"/>
                <w:szCs w:val="22"/>
                <w:lang w:val="ro-RO"/>
              </w:rPr>
              <m:t>∆m</m:t>
            </m:r>
          </m:den>
        </m:f>
      </m:oMath>
      <w:r w:rsidR="005B463D"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 care exprimă </w:t>
      </w:r>
      <w:r>
        <w:rPr>
          <w:rFonts w:asciiTheme="minorBidi" w:eastAsiaTheme="minorEastAsia" w:hAnsiTheme="minorBidi" w:cstheme="minorBidi"/>
          <w:sz w:val="22"/>
          <w:szCs w:val="22"/>
          <w:lang w:val="ro-RO"/>
        </w:rPr>
        <w:t>numărul</w:t>
      </w:r>
      <w:r w:rsidR="005B463D"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 de stele dintr-un unghi solid </w:t>
      </w:r>
      <m:oMath>
        <m:r>
          <m:rPr>
            <m:sty m:val="p"/>
          </m:rPr>
          <w:rPr>
            <w:rFonts w:asciiTheme="minorHAnsi" w:hAnsiTheme="minorBidi" w:cstheme="minorBidi"/>
            <w:sz w:val="22"/>
            <w:szCs w:val="22"/>
            <w:lang w:val="ro-RO"/>
          </w:rPr>
          <m:t>Ω</m:t>
        </m:r>
      </m:oMath>
      <w:r w:rsidR="005B463D"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, </w:t>
      </w:r>
      <w:r>
        <w:rPr>
          <w:rFonts w:asciiTheme="minorBidi" w:eastAsiaTheme="minorEastAsia" w:hAnsiTheme="minorBidi" w:cstheme="minorBidi"/>
          <w:sz w:val="22"/>
          <w:szCs w:val="22"/>
          <w:lang w:val="ro-RO"/>
        </w:rPr>
        <w:t>pe</w:t>
      </w:r>
      <w:r w:rsidR="005B463D">
        <w:rPr>
          <w:rFonts w:asciiTheme="minorBidi" w:eastAsiaTheme="minorEastAsia" w:hAnsiTheme="minorBidi" w:cstheme="minorBidi"/>
          <w:sz w:val="22"/>
          <w:szCs w:val="22"/>
          <w:lang w:val="ro-RO"/>
        </w:rPr>
        <w:t>r</w:t>
      </w:r>
      <w:r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 magnitudine</w:t>
      </w:r>
      <w:r w:rsidR="005B463D">
        <w:rPr>
          <w:rFonts w:asciiTheme="minorBidi" w:eastAsiaTheme="minorEastAsia" w:hAnsiTheme="minorBidi" w:cstheme="minorBidi"/>
          <w:sz w:val="22"/>
          <w:szCs w:val="22"/>
          <w:lang w:val="ro-RO"/>
        </w:rPr>
        <w:t>,</w:t>
      </w:r>
      <w:r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 </w:t>
      </w:r>
      <w:r w:rsidR="005B463D"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stelele putând fi observate cu o magnitudine aparentă într-un interval </w:t>
      </w:r>
      <w:r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 </w:t>
      </w:r>
      <w:r w:rsidR="005B463D">
        <w:rPr>
          <w:rFonts w:asciiTheme="minorBidi" w:hAnsiTheme="minorBidi" w:cstheme="minorBidi"/>
          <w:sz w:val="22"/>
          <w:szCs w:val="22"/>
          <w:lang w:val="ro-RO"/>
        </w:rPr>
        <w:t>cuprins între</w:t>
      </w:r>
      <w:r w:rsidR="005B463D" w:rsidRPr="00166604">
        <w:rPr>
          <w:rFonts w:asciiTheme="minorBidi" w:hAnsiTheme="minorBidi" w:cstheme="minorBidi"/>
          <w:sz w:val="22"/>
          <w:szCs w:val="22"/>
          <w:lang w:val="ro-RO"/>
        </w:rPr>
        <w:t xml:space="preserve"> </w:t>
      </w:r>
      <m:oMath>
        <m:r>
          <w:rPr>
            <w:rFonts w:ascii="Cambria Math" w:hAnsi="Cambria Math" w:cstheme="minorBidi"/>
            <w:sz w:val="22"/>
            <w:szCs w:val="22"/>
            <w:lang w:val="ro-RO"/>
          </w:rPr>
          <m:t>m</m:t>
        </m:r>
      </m:oMath>
      <w:r w:rsidR="005B463D" w:rsidRPr="00166604"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 </w:t>
      </w:r>
      <w:r w:rsidR="005B463D"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şi </w:t>
      </w:r>
      <w:r w:rsidR="005B463D" w:rsidRPr="00166604"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 </w:t>
      </w:r>
      <m:oMath>
        <m:r>
          <w:rPr>
            <w:rFonts w:ascii="Cambria Math" w:eastAsiaTheme="minorEastAsia" w:hAnsi="Cambria Math" w:cstheme="minorBidi"/>
            <w:sz w:val="22"/>
            <w:szCs w:val="22"/>
            <w:lang w:val="ro-RO"/>
          </w:rPr>
          <m:t>m</m:t>
        </m:r>
        <m:r>
          <w:rPr>
            <w:rFonts w:ascii="Cambria Math" w:eastAsiaTheme="minorEastAsia" w:hAnsiTheme="minorBidi" w:cstheme="minorBidi"/>
            <w:sz w:val="22"/>
            <w:szCs w:val="22"/>
            <w:lang w:val="ro-RO"/>
          </w:rPr>
          <m:t>+</m:t>
        </m:r>
        <m:r>
          <w:rPr>
            <w:rFonts w:ascii="Cambria Math" w:eastAsiaTheme="minorEastAsia" w:hAnsi="Cambria Math" w:cstheme="minorBidi"/>
            <w:sz w:val="22"/>
            <w:szCs w:val="22"/>
            <w:lang w:val="ro-RO"/>
          </w:rPr>
          <m:t>∆m</m:t>
        </m:r>
      </m:oMath>
      <w:r w:rsidR="005B463D"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. Gigantele roşii contribuie cu o fracţiune  </w:t>
      </w:r>
      <w:r w:rsidR="005B463D">
        <w:rPr>
          <w:rFonts w:asciiTheme="minorBidi" w:eastAsiaTheme="minorEastAsia" w:hAnsiTheme="minorBidi" w:cstheme="minorBidi"/>
          <w:i/>
          <w:sz w:val="22"/>
          <w:szCs w:val="22"/>
          <w:lang w:val="ro-RO"/>
        </w:rPr>
        <w:t xml:space="preserve">f </w:t>
      </w:r>
      <w:r w:rsidR="005B463D"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 din toate stelele. </w:t>
      </w:r>
      <w:r w:rsidR="004806CB">
        <w:rPr>
          <w:rFonts w:asciiTheme="minorBidi" w:eastAsiaTheme="minorEastAsia" w:hAnsiTheme="minorBidi" w:cstheme="minorBidi"/>
          <w:sz w:val="22"/>
          <w:szCs w:val="22"/>
          <w:lang w:val="ro-RO"/>
        </w:rPr>
        <w:t>La a</w:t>
      </w:r>
      <w:r w:rsidR="005B463D">
        <w:rPr>
          <w:rFonts w:asciiTheme="minorBidi" w:eastAsiaTheme="minorEastAsia" w:hAnsiTheme="minorBidi" w:cstheme="minorBidi"/>
          <w:sz w:val="22"/>
          <w:szCs w:val="22"/>
          <w:lang w:val="ro-RO"/>
        </w:rPr>
        <w:t>ceast p</w:t>
      </w:r>
      <w:r w:rsidR="004806CB">
        <w:rPr>
          <w:rFonts w:asciiTheme="minorBidi" w:eastAsiaTheme="minorEastAsia" w:hAnsiTheme="minorBidi" w:cstheme="minorBidi"/>
          <w:sz w:val="22"/>
          <w:szCs w:val="22"/>
          <w:lang w:val="ro-RO"/>
        </w:rPr>
        <w:t>unct</w:t>
      </w:r>
      <w:r w:rsidR="005B463D"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 se presupune, </w:t>
      </w:r>
      <w:r w:rsidR="004806CB"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la fel </w:t>
      </w:r>
      <w:r w:rsidR="005B463D">
        <w:rPr>
          <w:rFonts w:asciiTheme="minorBidi" w:eastAsiaTheme="minorEastAsia" w:hAnsiTheme="minorBidi" w:cstheme="minorBidi"/>
          <w:sz w:val="22"/>
          <w:szCs w:val="22"/>
          <w:lang w:val="ro-RO"/>
        </w:rPr>
        <w:t xml:space="preserve">ca la punctul (a), că nu există extincţie în mediul interstelar. Se presupune că raza discului este mai mare decât distanţa maximă de observare. </w:t>
      </w:r>
    </w:p>
    <w:p w:rsidR="006008D3" w:rsidRDefault="006008D3" w:rsidP="006008D3">
      <w:pPr>
        <w:jc w:val="both"/>
        <w:rPr>
          <w:rFonts w:asciiTheme="minorBidi" w:hAnsiTheme="minorBidi"/>
          <w:bCs/>
          <w:rtl/>
          <w:lang w:val="ro-RO"/>
        </w:rPr>
      </w:pPr>
    </w:p>
    <w:p w:rsidR="00B773AE" w:rsidRPr="00166604" w:rsidRDefault="00B773AE" w:rsidP="00B773AE">
      <w:pPr>
        <w:rPr>
          <w:rFonts w:asciiTheme="minorBidi" w:eastAsiaTheme="minorEastAsia" w:hAnsiTheme="minorBidi"/>
          <w:lang w:val="ro-RO"/>
        </w:rPr>
      </w:pPr>
    </w:p>
    <w:p w:rsidR="00FA48FC" w:rsidRPr="00166604" w:rsidRDefault="00FA48FC" w:rsidP="0099227E">
      <w:pPr>
        <w:bidi w:val="0"/>
        <w:rPr>
          <w:rFonts w:asciiTheme="minorBidi" w:hAnsiTheme="minorBidi"/>
          <w:lang w:val="ro-RO"/>
        </w:rPr>
      </w:pPr>
    </w:p>
    <w:sectPr w:rsidR="00FA48FC" w:rsidRPr="00166604" w:rsidSect="00333800">
      <w:footerReference w:type="default" r:id="rId9"/>
      <w:pgSz w:w="11906" w:h="16838"/>
      <w:pgMar w:top="1440" w:right="1440" w:bottom="1440" w:left="1440" w:header="708" w:footer="708" w:gutter="0"/>
      <w:pgNumType w:start="8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75C" w:rsidRDefault="007D375C" w:rsidP="00FA48FC">
      <w:pPr>
        <w:spacing w:after="0" w:line="240" w:lineRule="auto"/>
      </w:pPr>
      <w:r>
        <w:separator/>
      </w:r>
    </w:p>
  </w:endnote>
  <w:endnote w:type="continuationSeparator" w:id="1">
    <w:p w:rsidR="007D375C" w:rsidRDefault="007D375C" w:rsidP="00FA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8000995"/>
      <w:docPartObj>
        <w:docPartGallery w:val="Page Numbers (Bottom of Page)"/>
        <w:docPartUnique/>
      </w:docPartObj>
    </w:sdtPr>
    <w:sdtContent>
      <w:p w:rsidR="004F6128" w:rsidRDefault="00111D33">
        <w:pPr>
          <w:pStyle w:val="Footer"/>
          <w:jc w:val="center"/>
        </w:pPr>
        <w:fldSimple w:instr=" PAGE   \* MERGEFORMAT ">
          <w:r w:rsidR="00431B68">
            <w:rPr>
              <w:noProof/>
            </w:rPr>
            <w:t>9</w:t>
          </w:r>
        </w:fldSimple>
      </w:p>
    </w:sdtContent>
  </w:sdt>
  <w:p w:rsidR="004F6128" w:rsidRDefault="004F612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75C" w:rsidRDefault="007D375C" w:rsidP="00FA48FC">
      <w:pPr>
        <w:spacing w:after="0" w:line="240" w:lineRule="auto"/>
      </w:pPr>
      <w:r>
        <w:separator/>
      </w:r>
    </w:p>
  </w:footnote>
  <w:footnote w:type="continuationSeparator" w:id="1">
    <w:p w:rsidR="007D375C" w:rsidRDefault="007D375C" w:rsidP="00FA4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2916"/>
    <w:multiLevelType w:val="hybridMultilevel"/>
    <w:tmpl w:val="D8D64A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F0712"/>
    <w:multiLevelType w:val="hybridMultilevel"/>
    <w:tmpl w:val="532662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9387A"/>
    <w:multiLevelType w:val="hybridMultilevel"/>
    <w:tmpl w:val="B8809D36"/>
    <w:lvl w:ilvl="0" w:tplc="9A121EDA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E5DE5"/>
    <w:multiLevelType w:val="hybridMultilevel"/>
    <w:tmpl w:val="F27E4D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8B5"/>
    <w:multiLevelType w:val="hybridMultilevel"/>
    <w:tmpl w:val="A20E60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20D12"/>
    <w:multiLevelType w:val="hybridMultilevel"/>
    <w:tmpl w:val="A2D07B34"/>
    <w:lvl w:ilvl="0" w:tplc="5B3207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983F7A"/>
    <w:multiLevelType w:val="hybridMultilevel"/>
    <w:tmpl w:val="48D227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8D7904"/>
    <w:multiLevelType w:val="hybridMultilevel"/>
    <w:tmpl w:val="2B4EBBB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F96830"/>
    <w:multiLevelType w:val="hybridMultilevel"/>
    <w:tmpl w:val="01CAE7B0"/>
    <w:lvl w:ilvl="0" w:tplc="CFB626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5768E5"/>
    <w:multiLevelType w:val="hybridMultilevel"/>
    <w:tmpl w:val="D6480D34"/>
    <w:lvl w:ilvl="0" w:tplc="C2ACB1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511BA"/>
    <w:multiLevelType w:val="hybridMultilevel"/>
    <w:tmpl w:val="AF92E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8D068D"/>
    <w:multiLevelType w:val="hybridMultilevel"/>
    <w:tmpl w:val="D6480D34"/>
    <w:lvl w:ilvl="0" w:tplc="C2ACB1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0C6668"/>
    <w:multiLevelType w:val="hybridMultilevel"/>
    <w:tmpl w:val="5B1231B8"/>
    <w:lvl w:ilvl="0" w:tplc="3170DE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D0F7AF7"/>
    <w:multiLevelType w:val="hybridMultilevel"/>
    <w:tmpl w:val="EB1AE70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3E58EF"/>
    <w:multiLevelType w:val="hybridMultilevel"/>
    <w:tmpl w:val="F21015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E275A4"/>
    <w:multiLevelType w:val="hybridMultilevel"/>
    <w:tmpl w:val="98D24E36"/>
    <w:lvl w:ilvl="0" w:tplc="A15480C6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AA33BD"/>
    <w:multiLevelType w:val="hybridMultilevel"/>
    <w:tmpl w:val="A398AB5E"/>
    <w:lvl w:ilvl="0" w:tplc="E968FFE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8"/>
  </w:num>
  <w:num w:numId="4">
    <w:abstractNumId w:val="12"/>
  </w:num>
  <w:num w:numId="5">
    <w:abstractNumId w:val="3"/>
  </w:num>
  <w:num w:numId="6">
    <w:abstractNumId w:val="13"/>
  </w:num>
  <w:num w:numId="7">
    <w:abstractNumId w:val="14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2"/>
  </w:num>
  <w:num w:numId="13">
    <w:abstractNumId w:val="7"/>
  </w:num>
  <w:num w:numId="14">
    <w:abstractNumId w:val="9"/>
  </w:num>
  <w:num w:numId="15">
    <w:abstractNumId w:val="11"/>
  </w:num>
  <w:num w:numId="16">
    <w:abstractNumId w:val="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A48FC"/>
    <w:rsid w:val="0001277C"/>
    <w:rsid w:val="00040A28"/>
    <w:rsid w:val="000622A8"/>
    <w:rsid w:val="0008651C"/>
    <w:rsid w:val="000A175B"/>
    <w:rsid w:val="000B5581"/>
    <w:rsid w:val="000D4975"/>
    <w:rsid w:val="000E352A"/>
    <w:rsid w:val="00111D33"/>
    <w:rsid w:val="00113B1A"/>
    <w:rsid w:val="00126E55"/>
    <w:rsid w:val="00150B72"/>
    <w:rsid w:val="00166604"/>
    <w:rsid w:val="0017332F"/>
    <w:rsid w:val="001874B1"/>
    <w:rsid w:val="00196162"/>
    <w:rsid w:val="001A3E4A"/>
    <w:rsid w:val="001B0BA7"/>
    <w:rsid w:val="001E1A92"/>
    <w:rsid w:val="001F3AD2"/>
    <w:rsid w:val="00201E90"/>
    <w:rsid w:val="00234DEC"/>
    <w:rsid w:val="00246082"/>
    <w:rsid w:val="00251E2E"/>
    <w:rsid w:val="00296696"/>
    <w:rsid w:val="002A3436"/>
    <w:rsid w:val="002B7329"/>
    <w:rsid w:val="002F1525"/>
    <w:rsid w:val="002F189A"/>
    <w:rsid w:val="00313A9A"/>
    <w:rsid w:val="003154D6"/>
    <w:rsid w:val="00333800"/>
    <w:rsid w:val="00347384"/>
    <w:rsid w:val="00357F2D"/>
    <w:rsid w:val="00362383"/>
    <w:rsid w:val="00385E92"/>
    <w:rsid w:val="003C61DD"/>
    <w:rsid w:val="00431B68"/>
    <w:rsid w:val="004349E9"/>
    <w:rsid w:val="0045272D"/>
    <w:rsid w:val="00455446"/>
    <w:rsid w:val="00456816"/>
    <w:rsid w:val="00457970"/>
    <w:rsid w:val="004806CB"/>
    <w:rsid w:val="004F6128"/>
    <w:rsid w:val="005179D0"/>
    <w:rsid w:val="00595C84"/>
    <w:rsid w:val="005A49C1"/>
    <w:rsid w:val="005B1AE6"/>
    <w:rsid w:val="005B463D"/>
    <w:rsid w:val="005C0CF7"/>
    <w:rsid w:val="005E4839"/>
    <w:rsid w:val="006008D3"/>
    <w:rsid w:val="006120F0"/>
    <w:rsid w:val="00647C48"/>
    <w:rsid w:val="006619FF"/>
    <w:rsid w:val="006806CD"/>
    <w:rsid w:val="006D42A1"/>
    <w:rsid w:val="006E608A"/>
    <w:rsid w:val="006F48CB"/>
    <w:rsid w:val="00744DAE"/>
    <w:rsid w:val="00747E8F"/>
    <w:rsid w:val="0075078C"/>
    <w:rsid w:val="00753067"/>
    <w:rsid w:val="007A46C1"/>
    <w:rsid w:val="007A668C"/>
    <w:rsid w:val="007D375C"/>
    <w:rsid w:val="00817CD3"/>
    <w:rsid w:val="008342D8"/>
    <w:rsid w:val="00837119"/>
    <w:rsid w:val="00876137"/>
    <w:rsid w:val="00885795"/>
    <w:rsid w:val="00892B48"/>
    <w:rsid w:val="008C018C"/>
    <w:rsid w:val="008C3861"/>
    <w:rsid w:val="008D6044"/>
    <w:rsid w:val="00900D9B"/>
    <w:rsid w:val="009158F2"/>
    <w:rsid w:val="00932763"/>
    <w:rsid w:val="009513BA"/>
    <w:rsid w:val="00971B0D"/>
    <w:rsid w:val="0099227E"/>
    <w:rsid w:val="009B7DEB"/>
    <w:rsid w:val="009D6065"/>
    <w:rsid w:val="009E36A5"/>
    <w:rsid w:val="00A34A5F"/>
    <w:rsid w:val="00A72E0D"/>
    <w:rsid w:val="00A731CE"/>
    <w:rsid w:val="00A751FB"/>
    <w:rsid w:val="00A8400D"/>
    <w:rsid w:val="00AC05FB"/>
    <w:rsid w:val="00AD34CB"/>
    <w:rsid w:val="00AE0C15"/>
    <w:rsid w:val="00AF61E5"/>
    <w:rsid w:val="00B04E54"/>
    <w:rsid w:val="00B1218D"/>
    <w:rsid w:val="00B773AE"/>
    <w:rsid w:val="00B90F77"/>
    <w:rsid w:val="00BE5354"/>
    <w:rsid w:val="00C07F2B"/>
    <w:rsid w:val="00C36607"/>
    <w:rsid w:val="00C96704"/>
    <w:rsid w:val="00CB1BE7"/>
    <w:rsid w:val="00CC3DF8"/>
    <w:rsid w:val="00CD1213"/>
    <w:rsid w:val="00D13AD5"/>
    <w:rsid w:val="00D14E34"/>
    <w:rsid w:val="00D47C7E"/>
    <w:rsid w:val="00D52908"/>
    <w:rsid w:val="00D52CBE"/>
    <w:rsid w:val="00D647E6"/>
    <w:rsid w:val="00D772B3"/>
    <w:rsid w:val="00DA3444"/>
    <w:rsid w:val="00DA3F1E"/>
    <w:rsid w:val="00DB580D"/>
    <w:rsid w:val="00DB6495"/>
    <w:rsid w:val="00DC63EF"/>
    <w:rsid w:val="00DE67BE"/>
    <w:rsid w:val="00DF1914"/>
    <w:rsid w:val="00E0622F"/>
    <w:rsid w:val="00E151E5"/>
    <w:rsid w:val="00E26777"/>
    <w:rsid w:val="00E338F8"/>
    <w:rsid w:val="00E53E76"/>
    <w:rsid w:val="00E84B32"/>
    <w:rsid w:val="00EA1B5E"/>
    <w:rsid w:val="00EB0498"/>
    <w:rsid w:val="00EB41B5"/>
    <w:rsid w:val="00F26B94"/>
    <w:rsid w:val="00F36AAA"/>
    <w:rsid w:val="00F74465"/>
    <w:rsid w:val="00F93E78"/>
    <w:rsid w:val="00FA48FC"/>
    <w:rsid w:val="00FB581B"/>
    <w:rsid w:val="00FE4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8F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4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8F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A48FC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48FC"/>
    <w:pPr>
      <w:bidi w:val="0"/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eastAsia="ja-JP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FA4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48FC"/>
  </w:style>
  <w:style w:type="paragraph" w:styleId="Footer">
    <w:name w:val="footer"/>
    <w:basedOn w:val="Normal"/>
    <w:link w:val="FooterChar"/>
    <w:uiPriority w:val="99"/>
    <w:unhideWhenUsed/>
    <w:rsid w:val="00FA4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48FC"/>
  </w:style>
  <w:style w:type="paragraph" w:styleId="PlainText">
    <w:name w:val="Plain Text"/>
    <w:basedOn w:val="Normal"/>
    <w:link w:val="PlainTextChar"/>
    <w:uiPriority w:val="99"/>
    <w:unhideWhenUsed/>
    <w:rsid w:val="001874B1"/>
    <w:pPr>
      <w:bidi w:val="0"/>
      <w:spacing w:after="0" w:line="240" w:lineRule="auto"/>
    </w:pPr>
    <w:rPr>
      <w:rFonts w:ascii="Consolas" w:hAnsi="Consolas"/>
      <w:sz w:val="21"/>
      <w:szCs w:val="21"/>
      <w:lang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1874B1"/>
    <w:rPr>
      <w:rFonts w:ascii="Consolas" w:hAnsi="Consolas"/>
      <w:sz w:val="21"/>
      <w:szCs w:val="21"/>
      <w:lang w:bidi="ar-SA"/>
    </w:rPr>
  </w:style>
  <w:style w:type="character" w:styleId="PlaceholderText">
    <w:name w:val="Placeholder Text"/>
    <w:basedOn w:val="DefaultParagraphFont"/>
    <w:uiPriority w:val="99"/>
    <w:semiHidden/>
    <w:rsid w:val="00CC3DF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3FACF-0DE8-48FB-BD24-E5DB2BD27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Torabi</dc:creator>
  <cp:lastModifiedBy>IOAA</cp:lastModifiedBy>
  <cp:revision>2</cp:revision>
  <cp:lastPrinted>2009-10-19T16:17:00Z</cp:lastPrinted>
  <dcterms:created xsi:type="dcterms:W3CDTF">2009-10-19T17:01:00Z</dcterms:created>
  <dcterms:modified xsi:type="dcterms:W3CDTF">2009-10-19T17:01:00Z</dcterms:modified>
</cp:coreProperties>
</file>